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2CC5" w14:textId="61B90DA9" w:rsidR="003B6001" w:rsidRDefault="00747199" w:rsidP="00747199">
      <w:pPr>
        <w:ind w:left="-709" w:hanging="1134"/>
        <w:rPr>
          <w:sz w:val="36"/>
          <w:szCs w:val="36"/>
        </w:rPr>
      </w:pPr>
      <w:r>
        <w:rPr>
          <w:noProof/>
        </w:rPr>
        <w:drawing>
          <wp:inline distT="0" distB="0" distL="0" distR="0" wp14:anchorId="14DAA937" wp14:editId="776FE723">
            <wp:extent cx="1266825" cy="987851"/>
            <wp:effectExtent l="0" t="0" r="0" b="31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3449" cy="993016"/>
                    </a:xfrm>
                    <a:prstGeom prst="rect">
                      <a:avLst/>
                    </a:prstGeom>
                    <a:solidFill>
                      <a:srgbClr val="FFFFFF"/>
                    </a:solidFill>
                    <a:ln>
                      <a:noFill/>
                    </a:ln>
                  </pic:spPr>
                </pic:pic>
              </a:graphicData>
            </a:graphic>
          </wp:inline>
        </w:drawing>
      </w:r>
      <w:r>
        <w:rPr>
          <w:sz w:val="36"/>
          <w:szCs w:val="36"/>
        </w:rPr>
        <w:t xml:space="preserve"> </w:t>
      </w:r>
    </w:p>
    <w:p w14:paraId="305AE864" w14:textId="2A920A2A" w:rsidR="00747199" w:rsidRPr="00747199" w:rsidRDefault="00747199" w:rsidP="00747199">
      <w:pPr>
        <w:ind w:left="-709" w:hanging="1418"/>
        <w:jc w:val="center"/>
        <w:rPr>
          <w:b/>
          <w:bCs/>
          <w:sz w:val="36"/>
          <w:szCs w:val="36"/>
        </w:rPr>
      </w:pPr>
      <w:r w:rsidRPr="00747199">
        <w:rPr>
          <w:b/>
          <w:bCs/>
          <w:sz w:val="36"/>
          <w:szCs w:val="36"/>
        </w:rPr>
        <w:t>Service Agreement</w:t>
      </w:r>
    </w:p>
    <w:p w14:paraId="6B1FB5BF" w14:textId="77777777" w:rsidR="00B25B46" w:rsidRPr="00B25B46" w:rsidRDefault="00B25B46" w:rsidP="00B25B46">
      <w:pPr>
        <w:rPr>
          <w:sz w:val="28"/>
          <w:szCs w:val="28"/>
        </w:rPr>
      </w:pPr>
    </w:p>
    <w:p w14:paraId="3BD6E759" w14:textId="5F247ABF" w:rsidR="009E0F71" w:rsidRPr="009E0F71" w:rsidRDefault="009E0F71" w:rsidP="009E0F71">
      <w:pPr>
        <w:tabs>
          <w:tab w:val="left" w:pos="1785"/>
        </w:tabs>
        <w:rPr>
          <w:sz w:val="28"/>
          <w:szCs w:val="28"/>
        </w:rPr>
      </w:pPr>
      <w:r w:rsidRPr="009E0F71">
        <w:rPr>
          <w:b/>
          <w:bCs/>
          <w:sz w:val="28"/>
          <w:szCs w:val="28"/>
        </w:rPr>
        <w:t>I. THE PARTIES.</w:t>
      </w:r>
      <w:r w:rsidRPr="009E0F71">
        <w:rPr>
          <w:sz w:val="28"/>
          <w:szCs w:val="28"/>
        </w:rPr>
        <w:t xml:space="preserve"> This Consulting Agreement ("Agreement") is made effective as of</w:t>
      </w:r>
      <w:r>
        <w:rPr>
          <w:sz w:val="28"/>
          <w:szCs w:val="28"/>
        </w:rPr>
        <w:t xml:space="preserve"> &lt;&lt;DateofAgreement&gt;&gt;</w:t>
      </w:r>
      <w:r w:rsidRPr="009E0F71">
        <w:rPr>
          <w:sz w:val="28"/>
          <w:szCs w:val="28"/>
        </w:rPr>
        <w:t>by and between:</w:t>
      </w:r>
      <w:r>
        <w:rPr>
          <w:sz w:val="28"/>
          <w:szCs w:val="28"/>
        </w:rPr>
        <w:t xml:space="preserve"> Meta Legal Finance </w:t>
      </w:r>
      <w:r w:rsidRPr="009E0F71">
        <w:rPr>
          <w:sz w:val="28"/>
          <w:szCs w:val="28"/>
        </w:rPr>
        <w:t>("Co</w:t>
      </w:r>
      <w:r>
        <w:rPr>
          <w:sz w:val="28"/>
          <w:szCs w:val="28"/>
        </w:rPr>
        <w:t>mpany</w:t>
      </w:r>
      <w:r w:rsidRPr="009E0F71">
        <w:rPr>
          <w:sz w:val="28"/>
          <w:szCs w:val="28"/>
        </w:rPr>
        <w:t>"), and</w:t>
      </w:r>
      <w:r>
        <w:rPr>
          <w:sz w:val="28"/>
          <w:szCs w:val="28"/>
        </w:rPr>
        <w:t xml:space="preserve"> &lt;&lt;ClientName&gt;&gt;</w:t>
      </w:r>
      <w:r w:rsidRPr="009E0F71">
        <w:rPr>
          <w:sz w:val="28"/>
          <w:szCs w:val="28"/>
        </w:rPr>
        <w:t xml:space="preserve"> ("Client").</w:t>
      </w:r>
    </w:p>
    <w:p w14:paraId="29B02904" w14:textId="77777777" w:rsidR="009E0F71" w:rsidRDefault="009E0F71" w:rsidP="009E0F71">
      <w:pPr>
        <w:tabs>
          <w:tab w:val="left" w:pos="1785"/>
        </w:tabs>
        <w:rPr>
          <w:sz w:val="28"/>
          <w:szCs w:val="28"/>
        </w:rPr>
      </w:pPr>
      <w:r w:rsidRPr="009E0F71">
        <w:rPr>
          <w:b/>
          <w:bCs/>
          <w:sz w:val="28"/>
          <w:szCs w:val="28"/>
        </w:rPr>
        <w:t>II. SERVICES.</w:t>
      </w:r>
      <w:r w:rsidRPr="009E0F71">
        <w:rPr>
          <w:sz w:val="28"/>
          <w:szCs w:val="28"/>
        </w:rPr>
        <w:t xml:space="preserve"> Consultant agrees to provide the following Services: </w:t>
      </w:r>
    </w:p>
    <w:p w14:paraId="757AF7D9" w14:textId="043B48F2" w:rsidR="00FA1063" w:rsidRPr="00061E47" w:rsidRDefault="00061E47" w:rsidP="009E0F71">
      <w:pPr>
        <w:pStyle w:val="ListParagraph"/>
        <w:numPr>
          <w:ilvl w:val="0"/>
          <w:numId w:val="2"/>
        </w:numPr>
        <w:tabs>
          <w:tab w:val="left" w:pos="1785"/>
        </w:tabs>
        <w:rPr>
          <w:sz w:val="28"/>
          <w:szCs w:val="28"/>
        </w:rPr>
      </w:pPr>
      <w:r>
        <w:rPr>
          <w:sz w:val="28"/>
          <w:szCs w:val="28"/>
        </w:rPr>
        <w:t>&lt;&lt;Services&gt;&gt;(“Services”)</w:t>
      </w:r>
    </w:p>
    <w:p w14:paraId="21881CCA" w14:textId="49425CB3" w:rsidR="009E0F71" w:rsidRPr="009E0F71" w:rsidRDefault="009E0F71" w:rsidP="009E0F71">
      <w:pPr>
        <w:tabs>
          <w:tab w:val="left" w:pos="1785"/>
        </w:tabs>
        <w:rPr>
          <w:b/>
          <w:bCs/>
          <w:sz w:val="28"/>
          <w:szCs w:val="28"/>
        </w:rPr>
      </w:pPr>
      <w:r w:rsidRPr="009E0F71">
        <w:rPr>
          <w:b/>
          <w:bCs/>
          <w:sz w:val="28"/>
          <w:szCs w:val="28"/>
        </w:rPr>
        <w:t xml:space="preserve">III. TERM. </w:t>
      </w:r>
      <w:r w:rsidRPr="009E0F71">
        <w:rPr>
          <w:sz w:val="28"/>
          <w:szCs w:val="28"/>
        </w:rPr>
        <w:t xml:space="preserve">The Services shall commence on </w:t>
      </w:r>
      <w:r>
        <w:rPr>
          <w:sz w:val="28"/>
          <w:szCs w:val="28"/>
        </w:rPr>
        <w:t>&lt;&lt;DateofAgreement&gt;&gt;</w:t>
      </w:r>
      <w:r w:rsidRPr="009E0F71">
        <w:rPr>
          <w:sz w:val="28"/>
          <w:szCs w:val="28"/>
        </w:rPr>
        <w:t>and end</w:t>
      </w:r>
      <w:r>
        <w:rPr>
          <w:sz w:val="28"/>
          <w:szCs w:val="28"/>
        </w:rPr>
        <w:t xml:space="preserve"> o</w:t>
      </w:r>
      <w:r w:rsidRPr="009E0F71">
        <w:rPr>
          <w:sz w:val="28"/>
          <w:szCs w:val="28"/>
        </w:rPr>
        <w:t xml:space="preserve">n the date of </w:t>
      </w:r>
      <w:r>
        <w:rPr>
          <w:sz w:val="28"/>
          <w:szCs w:val="28"/>
        </w:rPr>
        <w:t>&lt;&lt;DateofTermination&gt;&gt;</w:t>
      </w:r>
    </w:p>
    <w:p w14:paraId="569B6C32" w14:textId="77777777" w:rsidR="009E0F71" w:rsidRDefault="009E0F71" w:rsidP="009E0F71">
      <w:pPr>
        <w:tabs>
          <w:tab w:val="left" w:pos="1785"/>
        </w:tabs>
        <w:rPr>
          <w:sz w:val="28"/>
          <w:szCs w:val="28"/>
        </w:rPr>
      </w:pPr>
      <w:r w:rsidRPr="009E0F71">
        <w:rPr>
          <w:b/>
          <w:bCs/>
          <w:sz w:val="28"/>
          <w:szCs w:val="28"/>
        </w:rPr>
        <w:t>IV. COMPENSATION.</w:t>
      </w:r>
      <w:r w:rsidRPr="009E0F71">
        <w:rPr>
          <w:sz w:val="28"/>
          <w:szCs w:val="28"/>
        </w:rPr>
        <w:t xml:space="preserve"> In consideration for the Services provided, the Co</w:t>
      </w:r>
      <w:r>
        <w:rPr>
          <w:sz w:val="28"/>
          <w:szCs w:val="28"/>
        </w:rPr>
        <w:t xml:space="preserve">mpany </w:t>
      </w:r>
      <w:r w:rsidRPr="009E0F71">
        <w:rPr>
          <w:sz w:val="28"/>
          <w:szCs w:val="28"/>
        </w:rPr>
        <w:t xml:space="preserve">is to be paid in the following manner: </w:t>
      </w:r>
    </w:p>
    <w:p w14:paraId="19B48284" w14:textId="2161B3E3" w:rsidR="00342417" w:rsidRPr="009E0F71" w:rsidRDefault="009E0F71" w:rsidP="009E0F71">
      <w:pPr>
        <w:tabs>
          <w:tab w:val="left" w:pos="1785"/>
        </w:tabs>
        <w:rPr>
          <w:sz w:val="28"/>
          <w:szCs w:val="28"/>
        </w:rPr>
      </w:pPr>
      <w:r w:rsidRPr="009E0F71">
        <w:rPr>
          <w:sz w:val="28"/>
          <w:szCs w:val="28"/>
        </w:rPr>
        <w:t>$</w:t>
      </w:r>
      <w:r w:rsidR="00CD547C">
        <w:rPr>
          <w:sz w:val="28"/>
          <w:szCs w:val="28"/>
        </w:rPr>
        <w:t>&lt;&lt;</w:t>
      </w:r>
      <w:bookmarkStart w:id="0" w:name="_Hlk150159578"/>
      <w:r w:rsidR="00CD547C">
        <w:rPr>
          <w:sz w:val="28"/>
          <w:szCs w:val="28"/>
        </w:rPr>
        <w:t>HourlyRate</w:t>
      </w:r>
      <w:bookmarkEnd w:id="0"/>
      <w:r w:rsidR="00CD547C">
        <w:rPr>
          <w:sz w:val="28"/>
          <w:szCs w:val="28"/>
        </w:rPr>
        <w:t>&gt;&gt;</w:t>
      </w:r>
      <w:r w:rsidRPr="009E0F71">
        <w:rPr>
          <w:sz w:val="28"/>
          <w:szCs w:val="28"/>
        </w:rPr>
        <w:t>/hour</w:t>
      </w:r>
      <w:r w:rsidR="00CD547C">
        <w:rPr>
          <w:sz w:val="28"/>
          <w:szCs w:val="28"/>
        </w:rPr>
        <w:t xml:space="preserve"> estimated at &lt;&lt;</w:t>
      </w:r>
      <w:bookmarkStart w:id="1" w:name="_Hlk150159659"/>
      <w:r w:rsidR="00CD547C">
        <w:rPr>
          <w:sz w:val="28"/>
          <w:szCs w:val="28"/>
        </w:rPr>
        <w:t>Estimate</w:t>
      </w:r>
      <w:r w:rsidR="00342417">
        <w:rPr>
          <w:sz w:val="28"/>
          <w:szCs w:val="28"/>
        </w:rPr>
        <w:t>dHours</w:t>
      </w:r>
      <w:bookmarkEnd w:id="1"/>
      <w:r w:rsidR="00CD547C">
        <w:rPr>
          <w:sz w:val="28"/>
          <w:szCs w:val="28"/>
        </w:rPr>
        <w:t xml:space="preserve">&gt;&gt; </w:t>
      </w:r>
      <w:r w:rsidRPr="009E0F71">
        <w:rPr>
          <w:sz w:val="28"/>
          <w:szCs w:val="28"/>
        </w:rPr>
        <w:t>for the completion of the Services.</w:t>
      </w:r>
      <w:r w:rsidR="00342417">
        <w:rPr>
          <w:sz w:val="28"/>
          <w:szCs w:val="28"/>
        </w:rPr>
        <w:t xml:space="preserve">  i.e, </w:t>
      </w:r>
      <w:r w:rsidR="00342417" w:rsidRPr="00342417">
        <w:rPr>
          <w:sz w:val="28"/>
          <w:szCs w:val="28"/>
        </w:rPr>
        <w:t>&lt;&lt;{HourlyRate * EstimatedHours}&gt;&gt;</w:t>
      </w:r>
    </w:p>
    <w:p w14:paraId="64C6F698" w14:textId="5F69658A" w:rsidR="009E0F71" w:rsidRPr="009E0F71" w:rsidRDefault="009E0F71" w:rsidP="009E0F71">
      <w:pPr>
        <w:tabs>
          <w:tab w:val="left" w:pos="1785"/>
        </w:tabs>
        <w:rPr>
          <w:sz w:val="28"/>
          <w:szCs w:val="28"/>
        </w:rPr>
      </w:pPr>
      <w:r w:rsidRPr="009E0F71">
        <w:rPr>
          <w:b/>
          <w:bCs/>
          <w:sz w:val="28"/>
          <w:szCs w:val="28"/>
        </w:rPr>
        <w:t xml:space="preserve"> V</w:t>
      </w:r>
      <w:r w:rsidRPr="009E0F71">
        <w:rPr>
          <w:b/>
          <w:bCs/>
          <w:sz w:val="28"/>
          <w:szCs w:val="28"/>
        </w:rPr>
        <w:t>. RETURN OF RECORDS</w:t>
      </w:r>
      <w:r w:rsidRPr="009E0F71">
        <w:rPr>
          <w:sz w:val="28"/>
          <w:szCs w:val="28"/>
        </w:rPr>
        <w:t>. Upon termination of this Agreement, the Consultant shall deliver all records, notes, and data of any nature that are in the Consultant's possession or under the Consultant's control and that are of the Client's property or relate to Client's business.</w:t>
      </w:r>
    </w:p>
    <w:p w14:paraId="0B3E932C" w14:textId="1B427403" w:rsidR="00B25B46" w:rsidRDefault="009E0F71" w:rsidP="009E0F71">
      <w:pPr>
        <w:tabs>
          <w:tab w:val="left" w:pos="1785"/>
        </w:tabs>
        <w:rPr>
          <w:sz w:val="28"/>
          <w:szCs w:val="28"/>
        </w:rPr>
      </w:pPr>
      <w:r w:rsidRPr="009E0F71">
        <w:rPr>
          <w:b/>
          <w:bCs/>
          <w:sz w:val="28"/>
          <w:szCs w:val="28"/>
        </w:rPr>
        <w:t>VI</w:t>
      </w:r>
      <w:r w:rsidRPr="009E0F71">
        <w:rPr>
          <w:b/>
          <w:bCs/>
          <w:sz w:val="28"/>
          <w:szCs w:val="28"/>
        </w:rPr>
        <w:t>. WAIVER OF CONRACTUAL RIGHT.</w:t>
      </w:r>
      <w:r w:rsidRPr="009E0F71">
        <w:rPr>
          <w:sz w:val="28"/>
          <w:szCs w:val="28"/>
        </w:rPr>
        <w:t xml:space="preserve"> The failure of either party to enforce any provision of this Agreement shall not be construed as a waiver or limitation of that party's right to subsequently enforce and compel strict compliance with every provision of this Agreement.</w:t>
      </w:r>
    </w:p>
    <w:p w14:paraId="1FE060A0" w14:textId="0AAE79A2" w:rsidR="009E0F71" w:rsidRDefault="00CD547C" w:rsidP="009E0F71">
      <w:pPr>
        <w:tabs>
          <w:tab w:val="left" w:pos="1785"/>
        </w:tabs>
        <w:rPr>
          <w:b/>
          <w:bCs/>
          <w:sz w:val="28"/>
          <w:szCs w:val="28"/>
        </w:rPr>
      </w:pPr>
      <w:r>
        <w:rPr>
          <w:b/>
          <w:bCs/>
          <w:sz w:val="28"/>
          <w:szCs w:val="28"/>
        </w:rPr>
        <w:t>V</w:t>
      </w:r>
      <w:r w:rsidR="009E0F71" w:rsidRPr="009E0F71">
        <w:rPr>
          <w:b/>
          <w:bCs/>
          <w:sz w:val="28"/>
          <w:szCs w:val="28"/>
        </w:rPr>
        <w:t>II. ADDITIONAL TERMS &amp; CONDITIONS</w:t>
      </w:r>
    </w:p>
    <w:p w14:paraId="79CC2F91" w14:textId="206CFF16" w:rsidR="00594D2D" w:rsidRPr="00594D2D" w:rsidRDefault="00594D2D" w:rsidP="00594D2D">
      <w:pPr>
        <w:tabs>
          <w:tab w:val="left" w:pos="1785"/>
        </w:tabs>
        <w:rPr>
          <w:sz w:val="28"/>
          <w:szCs w:val="28"/>
        </w:rPr>
      </w:pPr>
      <w:r w:rsidRPr="00594D2D">
        <w:rPr>
          <w:sz w:val="28"/>
          <w:szCs w:val="28"/>
        </w:rPr>
        <w:t>a.) Co</w:t>
      </w:r>
      <w:r>
        <w:rPr>
          <w:sz w:val="28"/>
          <w:szCs w:val="28"/>
        </w:rPr>
        <w:t>mpany</w:t>
      </w:r>
      <w:r w:rsidRPr="00594D2D">
        <w:rPr>
          <w:sz w:val="28"/>
          <w:szCs w:val="28"/>
        </w:rPr>
        <w:t xml:space="preserve"> has the right to perform Services for others during the term of this Agreement;</w:t>
      </w:r>
    </w:p>
    <w:p w14:paraId="01FDBBA5" w14:textId="3859B698" w:rsidR="009E0F71" w:rsidRDefault="00594D2D" w:rsidP="00594D2D">
      <w:pPr>
        <w:tabs>
          <w:tab w:val="left" w:pos="1785"/>
        </w:tabs>
        <w:rPr>
          <w:sz w:val="28"/>
          <w:szCs w:val="28"/>
        </w:rPr>
      </w:pPr>
      <w:r w:rsidRPr="00594D2D">
        <w:rPr>
          <w:sz w:val="28"/>
          <w:szCs w:val="28"/>
        </w:rPr>
        <w:t>b.) Co</w:t>
      </w:r>
      <w:r>
        <w:rPr>
          <w:sz w:val="28"/>
          <w:szCs w:val="28"/>
        </w:rPr>
        <w:t>mpany</w:t>
      </w:r>
      <w:r w:rsidRPr="00594D2D">
        <w:rPr>
          <w:sz w:val="28"/>
          <w:szCs w:val="28"/>
        </w:rPr>
        <w:t xml:space="preserve"> has the sole right to control and direct the means, manner, and method by which the Services required under this Agreement will be performed; Co</w:t>
      </w:r>
      <w:r w:rsidR="003B3CB8">
        <w:rPr>
          <w:sz w:val="28"/>
          <w:szCs w:val="28"/>
        </w:rPr>
        <w:t>mpany</w:t>
      </w:r>
      <w:r w:rsidRPr="00594D2D">
        <w:rPr>
          <w:sz w:val="28"/>
          <w:szCs w:val="28"/>
        </w:rPr>
        <w:t xml:space="preserve"> shall select the routes taken, starting and ending times, days of work, and order the work that performed;</w:t>
      </w:r>
    </w:p>
    <w:p w14:paraId="149A7382" w14:textId="77777777" w:rsidR="000D268D" w:rsidRDefault="000D268D" w:rsidP="00594D2D">
      <w:pPr>
        <w:tabs>
          <w:tab w:val="left" w:pos="1785"/>
        </w:tabs>
        <w:rPr>
          <w:sz w:val="28"/>
          <w:szCs w:val="28"/>
        </w:rPr>
      </w:pPr>
    </w:p>
    <w:p w14:paraId="40B1EB37" w14:textId="77777777" w:rsidR="000D268D" w:rsidRPr="00594D2D" w:rsidRDefault="000D268D" w:rsidP="00594D2D">
      <w:pPr>
        <w:tabs>
          <w:tab w:val="left" w:pos="1785"/>
        </w:tabs>
        <w:rPr>
          <w:sz w:val="28"/>
          <w:szCs w:val="28"/>
        </w:rPr>
      </w:pPr>
    </w:p>
    <w:sectPr w:rsidR="000D268D" w:rsidRPr="00594D2D" w:rsidSect="00747199">
      <w:pgSz w:w="11906" w:h="16838"/>
      <w:pgMar w:top="426" w:right="1440" w:bottom="1440"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6091"/>
    <w:multiLevelType w:val="hybridMultilevel"/>
    <w:tmpl w:val="DF823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7B3DE4"/>
    <w:multiLevelType w:val="hybridMultilevel"/>
    <w:tmpl w:val="1CA658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20135847">
    <w:abstractNumId w:val="1"/>
  </w:num>
  <w:num w:numId="2" w16cid:durableId="219751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R_DATA" w:val="&lt;23.2.0.30:119&gt;eJzNjDkOgDAMwHhKlb3lWhja8haOFCpBihJAPB+Y+AKebdv2Whd1IktM5KA0BSikIY2RJgfHHnQDrbc9dvxZVW0qU5j6cc+ONR1rj/zEoBgDo8xacEg0igNdgrcbpxAXFJV7m78rn/2FGyGWJdY="/>
    <w:docVar w:name="WR_METADATA_KEY" w:val="0836a034-88bf-4a0a-af75-1d8f2448f044"/>
  </w:docVars>
  <w:rsids>
    <w:rsidRoot w:val="00B25B46"/>
    <w:rsid w:val="000105E9"/>
    <w:rsid w:val="00020C87"/>
    <w:rsid w:val="00061E47"/>
    <w:rsid w:val="000D268D"/>
    <w:rsid w:val="001B38A9"/>
    <w:rsid w:val="001E011C"/>
    <w:rsid w:val="00342417"/>
    <w:rsid w:val="003B3CB8"/>
    <w:rsid w:val="003B6001"/>
    <w:rsid w:val="003C6BCD"/>
    <w:rsid w:val="00401AC0"/>
    <w:rsid w:val="004156F1"/>
    <w:rsid w:val="00495CE5"/>
    <w:rsid w:val="00522B10"/>
    <w:rsid w:val="00594D2D"/>
    <w:rsid w:val="0064509C"/>
    <w:rsid w:val="00684B49"/>
    <w:rsid w:val="00692D19"/>
    <w:rsid w:val="00747199"/>
    <w:rsid w:val="00853449"/>
    <w:rsid w:val="008B6EC4"/>
    <w:rsid w:val="009342F0"/>
    <w:rsid w:val="009E0F71"/>
    <w:rsid w:val="00A142E2"/>
    <w:rsid w:val="00A1765C"/>
    <w:rsid w:val="00A9623F"/>
    <w:rsid w:val="00B25B46"/>
    <w:rsid w:val="00CD547C"/>
    <w:rsid w:val="00D27DE9"/>
    <w:rsid w:val="00D3368A"/>
    <w:rsid w:val="00DA1822"/>
    <w:rsid w:val="00E45567"/>
    <w:rsid w:val="00FA1063"/>
    <w:rsid w:val="00FF6B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C4A61"/>
  <w15:chartTrackingRefBased/>
  <w15:docId w15:val="{8F5ACB3B-9EF7-4280-A689-7E7A2E0D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5694</TotalTime>
  <Pages>2</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Vennela</dc:creator>
  <cp:keywords/>
  <dc:description/>
  <cp:lastModifiedBy>Vennela</cp:lastModifiedBy>
  <cp:revision>13</cp:revision>
  <dcterms:created xsi:type="dcterms:W3CDTF">2023-11-06T00:39:00Z</dcterms:created>
  <dcterms:modified xsi:type="dcterms:W3CDTF">2023-11-09T23:38:00Z</dcterms:modified>
</cp:coreProperties>
</file>